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AF" w:rsidRDefault="00E231AF" w:rsidP="00E231AF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№4</w:t>
      </w:r>
    </w:p>
    <w:p w:rsidR="00E231AF" w:rsidRDefault="00E231AF" w:rsidP="00E231AF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Балтачевского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РОО</w:t>
      </w:r>
    </w:p>
    <w:p w:rsidR="00E231AF" w:rsidRDefault="00E231AF" w:rsidP="00E231AF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«__»_________2017г. №___</w:t>
      </w:r>
    </w:p>
    <w:p w:rsidR="00E231AF" w:rsidRDefault="00E231AF" w:rsidP="00E231AF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 xml:space="preserve">Сроки проведения </w:t>
      </w:r>
    </w:p>
    <w:p w:rsidR="00E231AF" w:rsidRDefault="00E231AF" w:rsidP="00E231AF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в муниципальном районе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Балтачевкий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в 2017-2018 учебном году</w:t>
      </w:r>
    </w:p>
    <w:p w:rsidR="00E231AF" w:rsidRDefault="00E231AF" w:rsidP="00E231AF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8"/>
        <w:gridCol w:w="1452"/>
        <w:gridCol w:w="2090"/>
        <w:gridCol w:w="1274"/>
        <w:gridCol w:w="3116"/>
      </w:tblGrid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37" w:hanging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36" w:hanging="2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Электронные адреса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ответственных</w:t>
            </w:r>
            <w:proofErr w:type="gramEnd"/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Хабибуллина Г.Я.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gulshat.habibullina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@yandex.ru</w:t>
            </w:r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Арсланова А.Р.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hamatyanova.alisa@yandex.ru</w:t>
            </w:r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Назмуханова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balrcpi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yandex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Сафина Р.А.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Ахметов И.К.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1AF" w:rsidRDefault="00E2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iln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ahmetov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Хабибуллина Г.Я.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gulshat.habibullina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@yandex.ru</w:t>
            </w:r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Назмуханова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balrcpi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yandex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Назмуханова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balrcpi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yandex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lira-iii@mail.ru</w:t>
            </w:r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lira-iii@mail.ru</w:t>
            </w:r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Назмуханова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balrcpi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yandex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Ахметов И.К.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31AF" w:rsidRDefault="00E2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iln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ahmetov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Сафина Р.А.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alfatovna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231AF" w:rsidTr="00E231A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28.10.17г.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Валинурова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lira-iii@mail.ru</w:t>
            </w:r>
          </w:p>
        </w:tc>
      </w:tr>
    </w:tbl>
    <w:p w:rsidR="00E231AF" w:rsidRDefault="00E231AF" w:rsidP="00E231AF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№5</w:t>
      </w:r>
    </w:p>
    <w:p w:rsidR="00E231AF" w:rsidRDefault="00E231AF" w:rsidP="00E231AF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Балтачевского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РОО</w:t>
      </w:r>
    </w:p>
    <w:p w:rsidR="00E231AF" w:rsidRDefault="00E231AF" w:rsidP="00E231AF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от «__»_________2017г. №___</w:t>
      </w:r>
    </w:p>
    <w:p w:rsidR="00E231AF" w:rsidRDefault="00E231AF" w:rsidP="00E231AF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31AF" w:rsidRDefault="00E231AF" w:rsidP="00E231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Требования к организации и  проведению </w:t>
      </w:r>
    </w:p>
    <w:p w:rsidR="00E231AF" w:rsidRDefault="00E231AF" w:rsidP="00E231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в муниципальном районе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Балтачевкий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в 2017-2018 учебном году</w:t>
      </w:r>
    </w:p>
    <w:p w:rsidR="00E231AF" w:rsidRDefault="00E231AF" w:rsidP="00E231AF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5" w:type="dxa"/>
        <w:tblInd w:w="-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41"/>
        <w:gridCol w:w="1656"/>
        <w:gridCol w:w="2251"/>
        <w:gridCol w:w="1887"/>
        <w:gridCol w:w="1843"/>
      </w:tblGrid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Комплекты заданий по классам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проведения, количество туров, продолжительность для классов (если не указано – проводится в один письменный тур)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 оборудование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Справочные материалы, средства связи и вычислительной техники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5,6,7,8,9,10,11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90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5,6,7,8,9,10,11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5-6. – 120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5,6,7,8,9,10-11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тура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практический. Письменный тур: 5-11кл. – 45 мин.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Практический тур: 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40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5,6,7,8,9,10-11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60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90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4,5-6, 7-8, 9,10, 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90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180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240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5,6, 7, 8, 9, 10, 11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5-7кл. – 120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150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9-11кл. – 180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5-6, 7-11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180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Персональный компьютер, наличие языков программирования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5,6,7,8,9,10-11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45 мин;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8-11кл. – 2 тура (теоретическая и практическая части)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5,6,7,8,9,10-11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45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5,6,7,8,9,10,11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5-7кл. – 90 мин.;</w:t>
            </w:r>
          </w:p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120 мин.;</w:t>
            </w:r>
          </w:p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9-11кл. – 150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циркуль, транспортир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Разрешено: непрограммируемый калькулятор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5-8,9,10-11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5-7кл. – 120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150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180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5,6,7,8,9,10,11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90 мин.;</w:t>
            </w:r>
          </w:p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120 мин.;</w:t>
            </w:r>
          </w:p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8-11кл. – 180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5-9,10-11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180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5-6,7-8,9-11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60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90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90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left="-6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Колонки, компьютер или аудиоплеер для воспроизведения аудио файлов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5-9, 10-11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120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Разрешено: непрограммируемый калькулятор, справочный материал в печатном виде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5-9, 10-11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90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5-9,10,11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5-11кл. – 180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Разрешено: таблица растворимости солей и ряд напряжений металлов, периодическая таблица Менделеева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5-6,7-8,9,10-11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5-11кл. – теоретическая часть – 20 мин.; практическая часть – по мере завершения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5,6,7,8,9,10,11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60 мин.;</w:t>
            </w:r>
          </w:p>
          <w:p w:rsidR="00E231AF" w:rsidRDefault="00E231AF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9-11кл. – 90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right="-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E231AF" w:rsidTr="00E231A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5-6,7-8,9-11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60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90 мин.;</w:t>
            </w:r>
          </w:p>
          <w:p w:rsidR="00E231AF" w:rsidRDefault="00E231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90 мин.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ind w:left="-6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Колонки, компьютер или аудиоплеер для воспроизведения аудио файлов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1AF" w:rsidRDefault="00E23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</w:tbl>
    <w:p w:rsidR="00E231AF" w:rsidRDefault="00E231AF" w:rsidP="00E231AF"/>
    <w:p w:rsidR="00E231AF" w:rsidRDefault="00E231AF" w:rsidP="00E23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1AF" w:rsidRDefault="00E231AF" w:rsidP="00E23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1AF" w:rsidRDefault="00E231AF" w:rsidP="00E23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1AF" w:rsidRDefault="00E231AF" w:rsidP="00E231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требования:</w:t>
      </w:r>
    </w:p>
    <w:p w:rsidR="00E231AF" w:rsidRDefault="00E231AF" w:rsidP="00E231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Школьный этап олимпиады всероссийской олимпиады школьников проводится в соответствии с «Порядком проведения всероссийской олимпиады школьников»,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 ноября 2013 года № 1252, с изменениями, внесенными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249 от 17 марта 2015 </w:t>
      </w:r>
      <w:r>
        <w:rPr>
          <w:rFonts w:ascii="Times New Roman" w:hAnsi="Times New Roman" w:cs="Times New Roman"/>
          <w:sz w:val="24"/>
          <w:szCs w:val="24"/>
        </w:rPr>
        <w:lastRenderedPageBreak/>
        <w:t>года, № 1488 от 17 декабря 2015 года, приказом МО РБ от 06.09.2016г.  №1052, методическими рекомендациями для школьного и муниципального этапов всероссийской олимпиады школьников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>, утвержденными на заседаниях центральных предметн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методических комиссиях.</w:t>
      </w:r>
    </w:p>
    <w:p w:rsidR="00E231AF" w:rsidRDefault="00E231AF" w:rsidP="00E231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этап всероссийской олимпиады школьников по каждому предмету проводится по единым для всех образовательных организаций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Балтачевский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заданиям, разработанным муниципальными предметн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методическими комиссиями. Задания передаются в образовательные организации в электронном виде в день,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графике проведения школьного этапа по данному предмету. Время отправления заданий –      8 ч. 30 мин.</w:t>
      </w:r>
    </w:p>
    <w:p w:rsidR="00E231AF" w:rsidRDefault="00E231AF" w:rsidP="00E231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План-график проведения школьного этапа всероссийской олимпиады школьников в каждой образовательной организации устанавливается его руководителем в соответствии со сроками и указанием времени и места проведения олимпиады в каждом классе (параллели) по каждому предмету.</w:t>
      </w:r>
    </w:p>
    <w:p w:rsidR="00E231AF" w:rsidRDefault="00E231AF" w:rsidP="00E231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ключи и рекомендации по методике оценивания заданий для школьных организаторов олимпиады передаются в электронном виде в ОО в день проведения олимпиады.</w:t>
      </w:r>
    </w:p>
    <w:p w:rsidR="00E231AF" w:rsidRDefault="00E231AF" w:rsidP="00E231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олимпиады установлены следующие правила:</w:t>
      </w:r>
    </w:p>
    <w:p w:rsidR="00E231AF" w:rsidRDefault="00E231AF" w:rsidP="00E231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участие на школьном этапе всероссийской олимпиады – индивидуальное и добровольное;</w:t>
      </w:r>
    </w:p>
    <w:p w:rsidR="00E231AF" w:rsidRDefault="00E231AF" w:rsidP="00E231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проведения школьного этапа олимпиады создается жюри, в состав которого входят учителя – предметники, руководители ШМО и т.д.;</w:t>
      </w:r>
    </w:p>
    <w:p w:rsidR="00E231AF" w:rsidRDefault="00E231AF" w:rsidP="00E231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поведения школьного этапа всероссийской олимпиады школьников руководитель ОО предоставляет аудитории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количестве, определяемом числом участников олимпиады и назначается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 в аудитории;</w:t>
      </w:r>
    </w:p>
    <w:p w:rsidR="00E231AF" w:rsidRDefault="00E231AF" w:rsidP="00E231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письменном туре участники с одинаковыми заданиями рассаживаются за разные парты;</w:t>
      </w:r>
    </w:p>
    <w:p w:rsidR="00E231AF" w:rsidRDefault="00E231AF" w:rsidP="00E231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 началом тура организатор проводит краткий инструктаж, сообщает о продолжительности тура, правилах поведения и правилах оформления работ, о разрешении использования справочных материалов и вычислительной техники, сроках ознакомления со своими результатами;</w:t>
      </w:r>
    </w:p>
    <w:p w:rsidR="00E231AF" w:rsidRDefault="00E231AF" w:rsidP="00E231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завершении олимпиады организатор в аудитории осуществляет шифрование и передает работы жюри школьного этапа олимпиады;</w:t>
      </w:r>
    </w:p>
    <w:p w:rsidR="00E231AF" w:rsidRDefault="00E231AF" w:rsidP="00E231AF">
      <w:pPr>
        <w:pStyle w:val="a4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Жюри школьного этапа всероссийской олимпиады школьников оценивает выполнение задания в соответствии с критериями и методиками оценивания. Сведения о результатах школьного этапа и о количестве участников (приложение№ 6) отправляются в течение 3 (рабочих) дней по электронной почте на адрес ответственного за предмет, в соответствии с приложением № 2.</w:t>
      </w:r>
    </w:p>
    <w:p w:rsidR="00E231AF" w:rsidRDefault="00E231AF" w:rsidP="00E231AF">
      <w:pPr>
        <w:pStyle w:val="a4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 истечении 3 дней после проведения школьного этапа всероссийской олимпиады школьников ознакомить с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</w:t>
      </w:r>
    </w:p>
    <w:p w:rsidR="00E231AF" w:rsidRDefault="00E231AF" w:rsidP="00E231AF">
      <w:pPr>
        <w:pStyle w:val="a4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Подача апелляции о несогласии с выставленными баллами осуществляется в день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оглашения итогов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231AF" w:rsidRDefault="00E231AF" w:rsidP="00E231AF">
      <w:pPr>
        <w:pStyle w:val="a4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Количество победителей и призеров школьного этапа всероссийской олимпиады школьников ограничивается квотой, установленной оргкомитетом школьного этапа ВОШ.</w:t>
      </w:r>
    </w:p>
    <w:p w:rsidR="009E49C0" w:rsidRDefault="009E49C0"/>
    <w:sectPr w:rsidR="009E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97815"/>
    <w:multiLevelType w:val="hybridMultilevel"/>
    <w:tmpl w:val="56A80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AF"/>
    <w:rsid w:val="009E49C0"/>
    <w:rsid w:val="00E2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A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1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3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A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1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cpi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lrcp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rcpi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lrcp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2017-10-18T17:41:00Z</dcterms:created>
  <dcterms:modified xsi:type="dcterms:W3CDTF">2017-10-18T17:43:00Z</dcterms:modified>
</cp:coreProperties>
</file>